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528"/>
      </w:tblGrid>
      <w:tr w:rsidR="00901DAC" w:rsidRPr="00901DAC" w:rsidTr="004B719F">
        <w:tc>
          <w:tcPr>
            <w:tcW w:w="3369" w:type="dxa"/>
            <w:vMerge w:val="restart"/>
          </w:tcPr>
          <w:p w:rsidR="005112C1" w:rsidRDefault="005112C1" w:rsidP="005112C1">
            <w:pPr>
              <w:pStyle w:val="BodyText"/>
              <w:rPr>
                <w:rFonts w:ascii="Tahoma" w:hAnsi="Tahoma"/>
                <w:b/>
                <w:sz w:val="36"/>
              </w:rPr>
            </w:pPr>
          </w:p>
          <w:p w:rsidR="004B719F" w:rsidRPr="00901DAC" w:rsidRDefault="004B719F" w:rsidP="005112C1">
            <w:pPr>
              <w:pStyle w:val="BodyText"/>
              <w:rPr>
                <w:rFonts w:ascii="Tahoma" w:hAnsi="Tahoma"/>
                <w:b/>
                <w:sz w:val="36"/>
              </w:rPr>
            </w:pPr>
            <w:r w:rsidRPr="00901DAC">
              <w:rPr>
                <w:rFonts w:ascii="Tahoma" w:hAnsi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7B57BC1" wp14:editId="185969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-304800</wp:posOffset>
                  </wp:positionV>
                  <wp:extent cx="1548765" cy="1443355"/>
                  <wp:effectExtent l="0" t="0" r="0" b="4445"/>
                  <wp:wrapTight wrapText="bothSides">
                    <wp:wrapPolygon edited="0">
                      <wp:start x="0" y="0"/>
                      <wp:lineTo x="0" y="21381"/>
                      <wp:lineTo x="21255" y="21381"/>
                      <wp:lineTo x="2125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gridSpan w:val="2"/>
          </w:tcPr>
          <w:p w:rsidR="00901DAC" w:rsidRPr="00901DAC" w:rsidRDefault="00901DAC" w:rsidP="00661BB2">
            <w:pPr>
              <w:pStyle w:val="BodyText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b/>
                <w:sz w:val="36"/>
              </w:rPr>
              <w:t xml:space="preserve">Brockhampton </w:t>
            </w:r>
            <w:r w:rsidR="00661BB2">
              <w:rPr>
                <w:rFonts w:ascii="Tahoma" w:hAnsi="Tahoma"/>
                <w:b/>
                <w:sz w:val="36"/>
              </w:rPr>
              <w:t xml:space="preserve">Primary </w:t>
            </w:r>
            <w:r w:rsidRPr="00901DAC">
              <w:rPr>
                <w:rFonts w:ascii="Tahoma" w:hAnsi="Tahoma"/>
                <w:b/>
                <w:sz w:val="36"/>
              </w:rPr>
              <w:t xml:space="preserve">Academy </w:t>
            </w:r>
          </w:p>
        </w:tc>
      </w:tr>
      <w:tr w:rsidR="00901DAC" w:rsidRPr="00901DAC" w:rsidTr="004B719F">
        <w:tc>
          <w:tcPr>
            <w:tcW w:w="3369" w:type="dxa"/>
            <w:vMerge/>
          </w:tcPr>
          <w:p w:rsidR="00901DAC" w:rsidRPr="00901DAC" w:rsidRDefault="00901DAC" w:rsidP="000D4330">
            <w:pPr>
              <w:pStyle w:val="BodyText"/>
              <w:jc w:val="right"/>
              <w:rPr>
                <w:rFonts w:ascii="Tahoma" w:hAnsi="Tahoma"/>
                <w:sz w:val="24"/>
              </w:rPr>
            </w:pPr>
          </w:p>
        </w:tc>
        <w:tc>
          <w:tcPr>
            <w:tcW w:w="1984" w:type="dxa"/>
          </w:tcPr>
          <w:p w:rsidR="00901DAC" w:rsidRDefault="004B719F" w:rsidP="004B719F">
            <w:pPr>
              <w:pStyle w:val="BodyTex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9225ABF" wp14:editId="760029B9">
                  <wp:extent cx="788757" cy="785931"/>
                  <wp:effectExtent l="0" t="0" r="0" b="0"/>
                  <wp:docPr id="6" name="Picture 6" descr="T:\Ofsted_Good_GP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Ofsted_Good_GP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5" cy="79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19F" w:rsidRPr="00901DAC" w:rsidRDefault="004B719F" w:rsidP="004B719F">
            <w:pPr>
              <w:pStyle w:val="BodyText"/>
              <w:rPr>
                <w:rFonts w:ascii="Tahoma" w:hAnsi="Tahoma"/>
                <w:sz w:val="24"/>
              </w:rPr>
            </w:pPr>
          </w:p>
        </w:tc>
        <w:tc>
          <w:tcPr>
            <w:tcW w:w="5528" w:type="dxa"/>
          </w:tcPr>
          <w:p w:rsidR="005D6E33" w:rsidRDefault="005D6E33" w:rsidP="004B719F">
            <w:pPr>
              <w:pStyle w:val="BodyText"/>
              <w:spacing w:before="240" w:after="120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sz w:val="24"/>
              </w:rPr>
              <w:t xml:space="preserve">Bringsty </w:t>
            </w:r>
            <w:r>
              <w:rPr>
                <w:rFonts w:ascii="Tahoma" w:hAnsi="Tahoma"/>
                <w:sz w:val="24"/>
              </w:rPr>
              <w:t>~</w:t>
            </w:r>
            <w:r w:rsidR="00A722EC">
              <w:rPr>
                <w:rFonts w:ascii="Tahoma" w:hAnsi="Tahoma"/>
                <w:sz w:val="24"/>
              </w:rPr>
              <w:t xml:space="preserve"> </w:t>
            </w:r>
            <w:r w:rsidRPr="00901DAC">
              <w:rPr>
                <w:rFonts w:ascii="Tahoma" w:hAnsi="Tahoma"/>
                <w:sz w:val="24"/>
              </w:rPr>
              <w:t>WORCESTER</w:t>
            </w:r>
            <w:r>
              <w:rPr>
                <w:rFonts w:ascii="Tahoma" w:hAnsi="Tahoma"/>
                <w:sz w:val="24"/>
              </w:rPr>
              <w:t xml:space="preserve"> ~ </w:t>
            </w:r>
            <w:r w:rsidRPr="00901DAC">
              <w:rPr>
                <w:rFonts w:ascii="Tahoma" w:hAnsi="Tahoma"/>
                <w:sz w:val="24"/>
              </w:rPr>
              <w:t>WR6 5TD</w:t>
            </w:r>
          </w:p>
          <w:p w:rsidR="00901DAC" w:rsidRDefault="00901DAC" w:rsidP="004B719F">
            <w:pPr>
              <w:pStyle w:val="BodyText"/>
              <w:spacing w:after="120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sz w:val="24"/>
              </w:rPr>
              <w:t>01885 483238</w:t>
            </w:r>
          </w:p>
          <w:p w:rsidR="005112C1" w:rsidRDefault="005D6E33" w:rsidP="004B719F">
            <w:pPr>
              <w:pStyle w:val="BodyText"/>
              <w:spacing w:after="120"/>
              <w:jc w:val="right"/>
              <w:rPr>
                <w:rStyle w:val="Hyperlink"/>
                <w:rFonts w:ascii="Tahoma" w:hAnsi="Tahoma"/>
              </w:rPr>
            </w:pPr>
            <w:r w:rsidRPr="00901DAC">
              <w:rPr>
                <w:rFonts w:ascii="Tahoma" w:hAnsi="Tahoma"/>
              </w:rPr>
              <w:t>Email:</w:t>
            </w:r>
            <w:hyperlink r:id="rId10" w:history="1">
              <w:r w:rsidRPr="00901DAC">
                <w:rPr>
                  <w:rStyle w:val="Hyperlink"/>
                  <w:rFonts w:ascii="Tahoma" w:hAnsi="Tahoma"/>
                </w:rPr>
                <w:t>office@brockhampton.hereford.sch.uk</w:t>
              </w:r>
            </w:hyperlink>
          </w:p>
          <w:p w:rsidR="000D6AEB" w:rsidRPr="004B719F" w:rsidRDefault="000D6AEB" w:rsidP="004B719F">
            <w:pPr>
              <w:pStyle w:val="BodyText"/>
              <w:spacing w:after="120"/>
              <w:jc w:val="right"/>
              <w:rPr>
                <w:rFonts w:ascii="Tahoma" w:hAnsi="Tahoma"/>
                <w:color w:val="0000FF"/>
                <w:u w:val="single"/>
              </w:rPr>
            </w:pPr>
            <w:r>
              <w:rPr>
                <w:rStyle w:val="Hyperlink"/>
                <w:rFonts w:ascii="Tahoma" w:hAnsi="Tahoma"/>
              </w:rPr>
              <w:t>www.brockhamptonprimaryschool.co.uk</w:t>
            </w:r>
          </w:p>
        </w:tc>
      </w:tr>
      <w:tr w:rsidR="005112C1" w:rsidRPr="00901DAC" w:rsidTr="005112C1">
        <w:tc>
          <w:tcPr>
            <w:tcW w:w="10881" w:type="dxa"/>
            <w:gridSpan w:val="3"/>
            <w:shd w:val="clear" w:color="auto" w:fill="A6A6A6" w:themeFill="background1" w:themeFillShade="A6"/>
          </w:tcPr>
          <w:p w:rsidR="005112C1" w:rsidRPr="00901DAC" w:rsidRDefault="005112C1" w:rsidP="00A722EC">
            <w:pPr>
              <w:pStyle w:val="Heading1"/>
              <w:shd w:val="pct30" w:color="auto" w:fill="FFFFFF"/>
              <w:ind w:left="0"/>
              <w:jc w:val="right"/>
              <w:outlineLvl w:val="0"/>
              <w:rPr>
                <w:rFonts w:ascii="Tahoma" w:hAnsi="Tahoma"/>
                <w:b w:val="0"/>
              </w:rPr>
            </w:pPr>
            <w:r w:rsidRPr="00901DAC">
              <w:rPr>
                <w:rFonts w:ascii="Tahoma" w:hAnsi="Tahoma"/>
                <w:b w:val="0"/>
              </w:rPr>
              <w:t>Headteacher: Mr Matthew Mander</w:t>
            </w:r>
          </w:p>
        </w:tc>
      </w:tr>
    </w:tbl>
    <w:p w:rsidR="00A05511" w:rsidRDefault="00A05511"/>
    <w:p w:rsidR="00F513EE" w:rsidRPr="004A2C43" w:rsidRDefault="00F513EE" w:rsidP="004A2C43">
      <w:pPr>
        <w:jc w:val="center"/>
        <w:rPr>
          <w:rFonts w:asciiTheme="minorHAnsi" w:hAnsiTheme="minorHAnsi" w:cstheme="minorHAnsi"/>
        </w:rPr>
      </w:pPr>
    </w:p>
    <w:p w:rsidR="00F513EE" w:rsidRPr="004A2C43" w:rsidRDefault="00F513EE" w:rsidP="004A2C43">
      <w:pPr>
        <w:jc w:val="center"/>
        <w:rPr>
          <w:rFonts w:asciiTheme="minorHAnsi" w:hAnsiTheme="minorHAnsi" w:cstheme="minorHAnsi"/>
          <w:b/>
          <w:u w:val="single"/>
        </w:rPr>
      </w:pPr>
      <w:r w:rsidRPr="004A2C43">
        <w:rPr>
          <w:rFonts w:asciiTheme="minorHAnsi" w:hAnsiTheme="minorHAnsi" w:cstheme="minorHAnsi"/>
          <w:b/>
          <w:u w:val="single"/>
        </w:rPr>
        <w:t>Procedures for First Aid</w:t>
      </w:r>
      <w:bookmarkStart w:id="0" w:name="_GoBack"/>
      <w:bookmarkEnd w:id="0"/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A34F4" wp14:editId="023E4BF0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572250" cy="1729740"/>
                <wp:effectExtent l="7620" t="13335" r="1143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SERIOUS ACCIDENTS: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In the event of a serious accident the Qualified First Aider will initiate an emergency procedure: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Emergency treatment will be carried out by appropriately qualified members of staff;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The carer/family will be contacted and asked to meet either at the school or the Emergency Department (please ensure the school has your correct contact details).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An ambulance will be called.  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The patient will be accompanied either by an appropriate member of staff or carer/family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A34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2.2pt;width:517.5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b/>
                          <w:sz w:val="21"/>
                          <w:szCs w:val="21"/>
                        </w:rPr>
                        <w:t>SERIOUS ACCIDENTS: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In the event of a serious accident the Qualified First Aider will initiate an emergency procedure: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Emergency treatment will be carried out by appropriately qualified members of staff;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The carer/family will be contacted and asked to meet either at the school or the Emergency Department (please ensure the school has your correct contact details).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An ambulance will be called.  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The patient will be accompanied either by an appropriate member of staff or carer/family member.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DAC1" wp14:editId="681BEA2A">
                <wp:simplePos x="0" y="0"/>
                <wp:positionH relativeFrom="column">
                  <wp:posOffset>-514350</wp:posOffset>
                </wp:positionH>
                <wp:positionV relativeFrom="paragraph">
                  <wp:posOffset>9559290</wp:posOffset>
                </wp:positionV>
                <wp:extent cx="3968750" cy="140843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It is very important that we are aware of any conditions that your child may have or medications that your child may need.  Please list any medications etc that may apply.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Inhaler: ……………………………………….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Medications: ……………………………………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Food allergies: ……………………………..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Animal allergies: ………………………………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Hayfever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>: …………………………………….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Medical conditions: …………………………..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Any other important issues: ………………………………………………………………………………..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:………………………………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:…………………………..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DAC1" id="Text Box 5" o:spid="_x0000_s1027" type="#_x0000_t202" style="position:absolute;margin-left:-40.5pt;margin-top:752.7pt;width:312.5pt;height:1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" stroked="f">
                <v:textbox>
                  <w:txbxContent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It is very important that we are aware of any conditions that your child may have or medications that your child may need.  Please list any medications etc that may apply.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Inhaler: ……………………………………….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Medications: ……………………………………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Food allergies: ……………………………..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Animal allergies: ………………………………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Hayfever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>: …………………………………….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Medical conditions: …………………………..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Any other important issues: ………………………………………………………………………………..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:………………………………</w:t>
                      </w:r>
                      <w:proofErr w:type="gramEnd"/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:…………………………..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34C1D" wp14:editId="3DBBBBDE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572250" cy="3086100"/>
                <wp:effectExtent l="7620" t="9525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For accidents which do not </w:t>
                            </w:r>
                            <w:r w:rsidRPr="0029425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require immediate attendance at hospital appropriate First Aid will</w:t>
                            </w: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be carried out by the qualified members of staff and the carer/family will be contacted.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Treatments will be carried out using the following equipment: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Steri</w:t>
                            </w:r>
                            <w:proofErr w:type="spellEnd"/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-wipes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Plasters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Non-adherent dressings and tape</w:t>
                            </w:r>
                          </w:p>
                          <w:p w:rsidR="00F513EE" w:rsidRPr="00AA4DB3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Savlon</w:t>
                            </w:r>
                            <w:proofErr w:type="spellEnd"/>
                            <w:r w:rsidRP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dry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Burn gel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Where a fracture is suspected an assessment will be made and the patient referred to hospital accordingly.  Asthma will be treated be using the patients inhaler and spacer to a standard protocol.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 For toileting accidents, your child will be changed by staff.  </w:t>
                            </w:r>
                            <w:r w:rsid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Children w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ill be encouraged to clean themselves where possible</w:t>
                            </w:r>
                            <w:r w:rsid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4C1D" id="Text Box 4" o:spid="_x0000_s1028" type="#_x0000_t202" style="position:absolute;margin-left:-9pt;margin-top:5.6pt;width:517.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k3LAIAAFg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For accidents which do not </w:t>
                      </w:r>
                      <w:r w:rsidRPr="00294253">
                        <w:rPr>
                          <w:rFonts w:cs="Arial"/>
                          <w:b/>
                          <w:sz w:val="21"/>
                          <w:szCs w:val="21"/>
                        </w:rPr>
                        <w:t>require immediate attendance at hospital appropriate First Aid will</w:t>
                      </w: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 be carried out by the qualified members of staff and the carer/family will be contacted.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Treatments will be carried out using the following equipment: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proofErr w:type="spellStart"/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Steri</w:t>
                      </w:r>
                      <w:proofErr w:type="spellEnd"/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-wipes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Plasters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Non-adherent dressings and tape</w:t>
                      </w:r>
                    </w:p>
                    <w:p w:rsidR="00F513EE" w:rsidRPr="00AA4DB3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proofErr w:type="spellStart"/>
                      <w:r w:rsidRPr="00AA4DB3">
                        <w:rPr>
                          <w:rFonts w:cs="Arial"/>
                          <w:sz w:val="21"/>
                          <w:szCs w:val="21"/>
                        </w:rPr>
                        <w:t>Savlon</w:t>
                      </w:r>
                      <w:proofErr w:type="spellEnd"/>
                      <w:r w:rsidRPr="00AA4DB3">
                        <w:rPr>
                          <w:rFonts w:cs="Arial"/>
                          <w:sz w:val="21"/>
                          <w:szCs w:val="21"/>
                        </w:rPr>
                        <w:t xml:space="preserve"> dry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Burn gel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Where a fracture is suspected an assessment will be made and the patient referred to hospital accordingly.  Asthma will be treated be using the patients inhaler and spacer to a standard protocol.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 For toileting accidents, your child will be changed by staff.  </w:t>
                      </w:r>
                      <w:r w:rsidR="00AA4DB3">
                        <w:rPr>
                          <w:rFonts w:cs="Arial"/>
                          <w:sz w:val="21"/>
                          <w:szCs w:val="21"/>
                        </w:rPr>
                        <w:t>Children w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ill be encouraged to clean themselves where possible</w:t>
                      </w:r>
                      <w:r w:rsidR="00AA4DB3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30A7D" wp14:editId="69564B4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572250" cy="742950"/>
                <wp:effectExtent l="7620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For minor accidents and injuries the patient will be treated by the appropriate member of staff using the equipment detailed above and the carer/family notified as and when appropriate.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Minor head injuries will usually be notified to the carer/family by telephone.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0A7D" id="Text Box 3" o:spid="_x0000_s1029" type="#_x0000_t202" style="position:absolute;margin-left:-9pt;margin-top:12.25pt;width:51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pz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For minor accidents and injuries the patient will be treated by the appropriate member of staff using the equipment detailed above and the carer/family notified as and when appropriate.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Minor head injuries will usually be notified to the carer/family by telephone.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1E165" wp14:editId="2D809EEF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6572250" cy="771525"/>
                <wp:effectExtent l="7620" t="952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Salbutamol inhalers will be kept in a safe, but easily accessible place, available for immediate use by the child.  A spacer will be available for emergency treatment, used in conjunction with the patient’s salbutamol.  It is parent’s/carer’s responsibility to provide the school with working inhalers.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E165" id="Text Box 1" o:spid="_x0000_s1030" type="#_x0000_t202" style="position:absolute;margin-left:-9pt;margin-top:.7pt;width:517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Salbutamol inhalers will be kept in a safe, but easily accessible place, available for immediate use by the child.  A spacer will be available for emergency treatment, used in conjunction with the patient’s salbutamol.  It is parent’s/carer’s responsibility to provide the school with working inhalers.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</w:p>
    <w:p w:rsidR="00F513EE" w:rsidRP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It is very important that we are aware of any conditions that your child may be or medications that your child may need.  Please list any medications etc that may apply.</w:t>
      </w:r>
    </w:p>
    <w:p w:rsidR="00F513EE" w:rsidRP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 xml:space="preserve">Inhaler______________________________   </w:t>
      </w:r>
      <w:r w:rsidRPr="00F513EE">
        <w:rPr>
          <w:rFonts w:asciiTheme="minorHAnsi" w:hAnsiTheme="minorHAnsi" w:cstheme="minorHAnsi"/>
        </w:rPr>
        <w:tab/>
        <w:t>Medications_______________________________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Food Allergies________________________</w:t>
      </w:r>
      <w:r w:rsidRPr="00F513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F513EE">
        <w:rPr>
          <w:rFonts w:asciiTheme="minorHAnsi" w:hAnsiTheme="minorHAnsi" w:cstheme="minorHAnsi"/>
        </w:rPr>
        <w:t>Animal Allergies____________________________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proofErr w:type="spellStart"/>
      <w:r w:rsidRPr="00F513EE">
        <w:rPr>
          <w:rFonts w:asciiTheme="minorHAnsi" w:hAnsiTheme="minorHAnsi" w:cstheme="minorHAnsi"/>
        </w:rPr>
        <w:t>Hayfever</w:t>
      </w:r>
      <w:proofErr w:type="spellEnd"/>
      <w:r w:rsidRPr="00F513EE">
        <w:rPr>
          <w:rFonts w:asciiTheme="minorHAnsi" w:hAnsiTheme="minorHAnsi" w:cstheme="minorHAnsi"/>
        </w:rPr>
        <w:t xml:space="preserve"> ____________________________</w:t>
      </w:r>
      <w:r w:rsidRPr="00F513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F513EE">
        <w:rPr>
          <w:rFonts w:asciiTheme="minorHAnsi" w:hAnsiTheme="minorHAnsi" w:cstheme="minorHAnsi"/>
        </w:rPr>
        <w:t>Medical conditions__________________________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Any other important issues_____________________________________________________________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___________________________________________________________________________________</w:t>
      </w: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  <w:i/>
        </w:rPr>
      </w:pPr>
    </w:p>
    <w:p w:rsidR="00F513EE" w:rsidRDefault="00F513EE" w:rsidP="00F513EE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  <w:r w:rsidRPr="00F513EE">
        <w:rPr>
          <w:rFonts w:asciiTheme="minorHAnsi" w:hAnsiTheme="minorHAnsi" w:cstheme="minorHAnsi"/>
          <w:b/>
        </w:rPr>
        <w:t>I have completed the information requested to the best of my knowledge.</w:t>
      </w:r>
      <w:r>
        <w:rPr>
          <w:rFonts w:asciiTheme="minorHAnsi" w:hAnsiTheme="minorHAnsi" w:cstheme="minorHAnsi"/>
        </w:rPr>
        <w:t xml:space="preserve"> </w:t>
      </w:r>
      <w:r w:rsidRPr="00CF1B65">
        <w:rPr>
          <w:rFonts w:asciiTheme="minorHAnsi" w:hAnsiTheme="minorHAnsi" w:cstheme="minorHAnsi"/>
          <w:b/>
          <w:bCs/>
        </w:rPr>
        <w:t xml:space="preserve">I have read the above and agree to abide </w:t>
      </w:r>
      <w:r>
        <w:rPr>
          <w:rFonts w:asciiTheme="minorHAnsi" w:hAnsiTheme="minorHAnsi" w:cstheme="minorHAnsi"/>
          <w:b/>
          <w:bCs/>
        </w:rPr>
        <w:t>by the stated terms and conditions</w:t>
      </w:r>
      <w:r w:rsidRPr="00CF1B65">
        <w:rPr>
          <w:rFonts w:asciiTheme="minorHAnsi" w:hAnsiTheme="minorHAnsi" w:cstheme="minorHAnsi"/>
          <w:b/>
          <w:bCs/>
        </w:rPr>
        <w:t>.</w:t>
      </w: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  <w:r w:rsidRPr="00CF1B65">
        <w:rPr>
          <w:rFonts w:asciiTheme="minorHAnsi" w:hAnsiTheme="minorHAnsi" w:cstheme="minorHAnsi"/>
          <w:b/>
          <w:bCs/>
        </w:rPr>
        <w:t>Print Parent’s Name______________________       Signed______________________</w:t>
      </w: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</w:rPr>
      </w:pPr>
      <w:r w:rsidRPr="00CF1B65">
        <w:rPr>
          <w:rFonts w:asciiTheme="minorHAnsi" w:hAnsiTheme="minorHAnsi" w:cstheme="minorHAnsi"/>
          <w:b/>
          <w:bCs/>
        </w:rPr>
        <w:t xml:space="preserve">Date___________________________     </w:t>
      </w:r>
      <w:r w:rsidR="00333C73">
        <w:rPr>
          <w:rFonts w:asciiTheme="minorHAnsi" w:hAnsiTheme="minorHAnsi" w:cstheme="minorHAnsi"/>
          <w:b/>
          <w:bCs/>
        </w:rPr>
        <w:t xml:space="preserve">                   </w:t>
      </w:r>
      <w:r w:rsidRPr="00CF1B65">
        <w:rPr>
          <w:rFonts w:asciiTheme="minorHAnsi" w:hAnsiTheme="minorHAnsi" w:cstheme="minorHAnsi"/>
          <w:b/>
          <w:bCs/>
        </w:rPr>
        <w:t>Child’s name___________________________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/>
    <w:sectPr w:rsidR="00F513EE" w:rsidSect="005112C1">
      <w:footerReference w:type="default" r:id="rId11"/>
      <w:pgSz w:w="11907" w:h="16840" w:code="9"/>
      <w:pgMar w:top="567" w:right="624" w:bottom="992" w:left="709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F1" w:rsidRDefault="009145F1">
      <w:r>
        <w:separator/>
      </w:r>
    </w:p>
  </w:endnote>
  <w:endnote w:type="continuationSeparator" w:id="0">
    <w:p w:rsidR="009145F1" w:rsidRDefault="009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B2" w:rsidRDefault="00661BB2" w:rsidP="00661BB2">
    <w:pPr>
      <w:tabs>
        <w:tab w:val="left" w:pos="3690"/>
        <w:tab w:val="right" w:pos="9667"/>
      </w:tabs>
      <w:rPr>
        <w:iCs/>
        <w:noProof/>
        <w:sz w:val="16"/>
        <w:szCs w:val="16"/>
      </w:rPr>
    </w:pPr>
    <w:r w:rsidRPr="00003CA1">
      <w:rPr>
        <w:iCs/>
        <w:noProof/>
        <w:sz w:val="16"/>
        <w:szCs w:val="16"/>
      </w:rPr>
      <w:t xml:space="preserve">Page </w:t>
    </w:r>
    <w:r w:rsidRPr="00003CA1">
      <w:rPr>
        <w:iCs/>
        <w:noProof/>
        <w:sz w:val="16"/>
        <w:szCs w:val="16"/>
      </w:rPr>
      <w:fldChar w:fldCharType="begin"/>
    </w:r>
    <w:r w:rsidRPr="00003CA1">
      <w:rPr>
        <w:iCs/>
        <w:noProof/>
        <w:sz w:val="16"/>
        <w:szCs w:val="16"/>
      </w:rPr>
      <w:instrText xml:space="preserve"> PAGE   \* MERGEFORMAT </w:instrText>
    </w:r>
    <w:r w:rsidRPr="00003CA1">
      <w:rPr>
        <w:iCs/>
        <w:noProof/>
        <w:sz w:val="16"/>
        <w:szCs w:val="16"/>
      </w:rPr>
      <w:fldChar w:fldCharType="separate"/>
    </w:r>
    <w:r w:rsidR="000D6AEB">
      <w:rPr>
        <w:iCs/>
        <w:noProof/>
        <w:sz w:val="16"/>
        <w:szCs w:val="16"/>
      </w:rPr>
      <w:t>2</w:t>
    </w:r>
    <w:r w:rsidRPr="00003CA1">
      <w:rPr>
        <w:iCs/>
        <w:noProof/>
        <w:sz w:val="16"/>
        <w:szCs w:val="16"/>
      </w:rPr>
      <w:fldChar w:fldCharType="end"/>
    </w:r>
    <w:r w:rsidRPr="00003CA1">
      <w:rPr>
        <w:iCs/>
        <w:noProof/>
        <w:sz w:val="16"/>
        <w:szCs w:val="16"/>
      </w:rPr>
      <w:t xml:space="preserve"> of </w:t>
    </w:r>
    <w:r w:rsidRPr="00003CA1">
      <w:rPr>
        <w:iCs/>
        <w:noProof/>
        <w:sz w:val="16"/>
        <w:szCs w:val="16"/>
      </w:rPr>
      <w:fldChar w:fldCharType="begin"/>
    </w:r>
    <w:r w:rsidRPr="00003CA1">
      <w:rPr>
        <w:iCs/>
        <w:noProof/>
        <w:sz w:val="16"/>
        <w:szCs w:val="16"/>
      </w:rPr>
      <w:instrText xml:space="preserve"> NUMPAGES  \* Arabic  \* MERGEFORMAT </w:instrText>
    </w:r>
    <w:r w:rsidRPr="00003CA1">
      <w:rPr>
        <w:iCs/>
        <w:noProof/>
        <w:sz w:val="16"/>
        <w:szCs w:val="16"/>
      </w:rPr>
      <w:fldChar w:fldCharType="separate"/>
    </w:r>
    <w:r w:rsidR="000D6AEB">
      <w:rPr>
        <w:iCs/>
        <w:noProof/>
        <w:sz w:val="16"/>
        <w:szCs w:val="16"/>
      </w:rPr>
      <w:t>2</w:t>
    </w:r>
    <w:r w:rsidRPr="00003CA1">
      <w:rPr>
        <w:iCs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   </w:t>
    </w:r>
    <w:r>
      <w:rPr>
        <w:i/>
        <w:noProof/>
        <w:sz w:val="16"/>
        <w:szCs w:val="16"/>
      </w:rPr>
      <w:tab/>
    </w:r>
    <w:r>
      <w:rPr>
        <w:i/>
        <w:noProof/>
        <w:sz w:val="16"/>
        <w:szCs w:val="16"/>
      </w:rPr>
      <w:tab/>
    </w:r>
    <w:r w:rsidRPr="00003CA1">
      <w:rPr>
        <w:iCs/>
        <w:noProof/>
        <w:sz w:val="16"/>
        <w:szCs w:val="16"/>
      </w:rPr>
      <w:t xml:space="preserve"> Version 1- </w:t>
    </w:r>
    <w:r w:rsidR="00C13F79">
      <w:rPr>
        <w:iCs/>
        <w:noProof/>
        <w:sz w:val="16"/>
        <w:szCs w:val="16"/>
      </w:rPr>
      <w:t>March 2021</w:t>
    </w:r>
  </w:p>
  <w:p w:rsidR="00661BB2" w:rsidRDefault="00661BB2" w:rsidP="00661BB2">
    <w:pPr>
      <w:tabs>
        <w:tab w:val="left" w:pos="3690"/>
        <w:tab w:val="right" w:pos="9667"/>
      </w:tabs>
      <w:rPr>
        <w:rFonts w:cs="Arial"/>
        <w:sz w:val="14"/>
        <w:szCs w:val="12"/>
      </w:rPr>
    </w:pPr>
    <w:r w:rsidRPr="00623EEF">
      <w:rPr>
        <w:rFonts w:cs="Arial"/>
        <w:sz w:val="14"/>
        <w:szCs w:val="12"/>
      </w:rPr>
      <w:t xml:space="preserve"> </w:t>
    </w:r>
  </w:p>
  <w:p w:rsidR="00661BB2" w:rsidRPr="00920BAE" w:rsidRDefault="00661BB2" w:rsidP="00661BB2">
    <w:pPr>
      <w:tabs>
        <w:tab w:val="left" w:pos="3690"/>
        <w:tab w:val="right" w:pos="9667"/>
      </w:tabs>
      <w:jc w:val="center"/>
    </w:pPr>
    <w:r w:rsidRPr="00623EEF">
      <w:rPr>
        <w:rFonts w:cs="Arial"/>
        <w:sz w:val="14"/>
        <w:szCs w:val="12"/>
      </w:rPr>
      <w:t xml:space="preserve">Brockhampton Academy Trust, Trading As Brockhampton Primary School, Registered address: </w:t>
    </w:r>
    <w:r w:rsidRPr="00623EEF">
      <w:rPr>
        <w:sz w:val="14"/>
        <w:szCs w:val="12"/>
      </w:rPr>
      <w:t xml:space="preserve"> Bringsty, Worcester, WR6 5TD.  Registered in England No. 07817746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F1" w:rsidRDefault="009145F1">
      <w:r>
        <w:separator/>
      </w:r>
    </w:p>
  </w:footnote>
  <w:footnote w:type="continuationSeparator" w:id="0">
    <w:p w:rsidR="009145F1" w:rsidRDefault="0091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D01"/>
    <w:multiLevelType w:val="hybridMultilevel"/>
    <w:tmpl w:val="4EAC9AD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9A16BD"/>
    <w:multiLevelType w:val="hybridMultilevel"/>
    <w:tmpl w:val="E8105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543A"/>
    <w:multiLevelType w:val="hybridMultilevel"/>
    <w:tmpl w:val="F794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5D8"/>
    <w:multiLevelType w:val="hybridMultilevel"/>
    <w:tmpl w:val="442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7"/>
    <w:rsid w:val="00097160"/>
    <w:rsid w:val="000D6AEB"/>
    <w:rsid w:val="00117822"/>
    <w:rsid w:val="00281DAC"/>
    <w:rsid w:val="00333C73"/>
    <w:rsid w:val="00402F27"/>
    <w:rsid w:val="004A2C43"/>
    <w:rsid w:val="004B719F"/>
    <w:rsid w:val="005112C1"/>
    <w:rsid w:val="00545985"/>
    <w:rsid w:val="005D6E33"/>
    <w:rsid w:val="00661BB2"/>
    <w:rsid w:val="00705312"/>
    <w:rsid w:val="00711476"/>
    <w:rsid w:val="007A22E3"/>
    <w:rsid w:val="00850A5E"/>
    <w:rsid w:val="00901DAC"/>
    <w:rsid w:val="00906AA0"/>
    <w:rsid w:val="009145F1"/>
    <w:rsid w:val="009B4874"/>
    <w:rsid w:val="00A05511"/>
    <w:rsid w:val="00A1225E"/>
    <w:rsid w:val="00A722EC"/>
    <w:rsid w:val="00AA1E5D"/>
    <w:rsid w:val="00AA4DB3"/>
    <w:rsid w:val="00AA60A5"/>
    <w:rsid w:val="00BD53AB"/>
    <w:rsid w:val="00C13F79"/>
    <w:rsid w:val="00CF421D"/>
    <w:rsid w:val="00D303C5"/>
    <w:rsid w:val="00F513EE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F59BEE"/>
  <w15:docId w15:val="{125921A1-3436-426A-8A5C-7168F967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874"/>
    <w:pPr>
      <w:keepNext/>
      <w:ind w:left="14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87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48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487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B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brockhampton.hereford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4%20Brockhampto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8EE4-D209-44FA-BD04-174D9224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Brockhampton Header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Brockhampton Primary School</dc:creator>
  <cp:lastModifiedBy>Janette Cooper</cp:lastModifiedBy>
  <cp:revision>3</cp:revision>
  <cp:lastPrinted>2020-03-06T09:35:00Z</cp:lastPrinted>
  <dcterms:created xsi:type="dcterms:W3CDTF">2021-03-10T15:06:00Z</dcterms:created>
  <dcterms:modified xsi:type="dcterms:W3CDTF">2021-03-10T15:07:00Z</dcterms:modified>
</cp:coreProperties>
</file>