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E317" w14:textId="77777777" w:rsidR="009D4A8F" w:rsidRDefault="009D4A8F" w:rsidP="009D4A8F">
      <w:pPr>
        <w:jc w:val="center"/>
        <w:rPr>
          <w:b/>
          <w:sz w:val="144"/>
          <w:szCs w:val="144"/>
        </w:rPr>
      </w:pPr>
      <w:proofErr w:type="spellStart"/>
      <w:r w:rsidRPr="009E609E">
        <w:rPr>
          <w:b/>
          <w:sz w:val="144"/>
          <w:szCs w:val="144"/>
        </w:rPr>
        <w:t>Brockhampton</w:t>
      </w:r>
      <w:proofErr w:type="spellEnd"/>
      <w:r w:rsidRPr="009E609E">
        <w:rPr>
          <w:b/>
          <w:sz w:val="144"/>
          <w:szCs w:val="144"/>
        </w:rPr>
        <w:t xml:space="preserve"> Primary School</w:t>
      </w:r>
    </w:p>
    <w:p w14:paraId="5201A0E0" w14:textId="77777777" w:rsidR="009D4A8F" w:rsidRDefault="009D4A8F" w:rsidP="009D4A8F">
      <w:pPr>
        <w:jc w:val="center"/>
        <w:rPr>
          <w:b/>
          <w:sz w:val="144"/>
          <w:szCs w:val="144"/>
        </w:rPr>
      </w:pPr>
    </w:p>
    <w:p w14:paraId="2385A212" w14:textId="77777777" w:rsidR="009D4A8F" w:rsidRDefault="009D4A8F" w:rsidP="009D4A8F">
      <w:pPr>
        <w:jc w:val="center"/>
        <w:rPr>
          <w:b/>
          <w:sz w:val="144"/>
          <w:szCs w:val="144"/>
        </w:rPr>
      </w:pPr>
      <w:r>
        <w:rPr>
          <w:b/>
          <w:sz w:val="144"/>
          <w:szCs w:val="144"/>
        </w:rPr>
        <w:t>First Aid</w:t>
      </w:r>
      <w:r w:rsidRPr="009E609E">
        <w:rPr>
          <w:b/>
          <w:sz w:val="144"/>
          <w:szCs w:val="144"/>
        </w:rPr>
        <w:t xml:space="preserve"> Policy</w:t>
      </w:r>
    </w:p>
    <w:p w14:paraId="58A74735" w14:textId="77777777" w:rsidR="009D4A8F" w:rsidRPr="009E609E" w:rsidRDefault="009D4A8F" w:rsidP="009D4A8F">
      <w:pPr>
        <w:jc w:val="center"/>
        <w:rPr>
          <w:b/>
          <w:sz w:val="144"/>
          <w:szCs w:val="144"/>
        </w:rPr>
      </w:pPr>
    </w:p>
    <w:tbl>
      <w:tblPr>
        <w:tblStyle w:val="TableGrid"/>
        <w:tblW w:w="0" w:type="auto"/>
        <w:tblLook w:val="04A0" w:firstRow="1" w:lastRow="0" w:firstColumn="1" w:lastColumn="0" w:noHBand="0" w:noVBand="1"/>
      </w:tblPr>
      <w:tblGrid>
        <w:gridCol w:w="4508"/>
        <w:gridCol w:w="4508"/>
      </w:tblGrid>
      <w:tr w:rsidR="009D4A8F" w14:paraId="6B5EAF24" w14:textId="77777777" w:rsidTr="00B80631">
        <w:tc>
          <w:tcPr>
            <w:tcW w:w="4508" w:type="dxa"/>
          </w:tcPr>
          <w:p w14:paraId="24639EB6" w14:textId="77777777" w:rsidR="009D4A8F" w:rsidRPr="009E609E" w:rsidRDefault="009D4A8F" w:rsidP="00B80631">
            <w:pPr>
              <w:rPr>
                <w:b/>
                <w:sz w:val="32"/>
                <w:szCs w:val="32"/>
              </w:rPr>
            </w:pPr>
            <w:r>
              <w:rPr>
                <w:b/>
                <w:sz w:val="32"/>
                <w:szCs w:val="32"/>
              </w:rPr>
              <w:t>Policy Adopted</w:t>
            </w:r>
            <w:r w:rsidRPr="009E609E">
              <w:rPr>
                <w:b/>
                <w:sz w:val="32"/>
                <w:szCs w:val="32"/>
              </w:rPr>
              <w:t xml:space="preserve"> </w:t>
            </w:r>
          </w:p>
        </w:tc>
        <w:tc>
          <w:tcPr>
            <w:tcW w:w="4508" w:type="dxa"/>
          </w:tcPr>
          <w:p w14:paraId="1CCC7985" w14:textId="2AEFBD9D" w:rsidR="009D4A8F" w:rsidRPr="009E609E" w:rsidRDefault="00967775" w:rsidP="00B80631">
            <w:pPr>
              <w:rPr>
                <w:b/>
                <w:sz w:val="32"/>
                <w:szCs w:val="32"/>
              </w:rPr>
            </w:pPr>
            <w:r>
              <w:rPr>
                <w:b/>
                <w:sz w:val="32"/>
                <w:szCs w:val="32"/>
              </w:rPr>
              <w:t xml:space="preserve">February </w:t>
            </w:r>
            <w:r w:rsidR="009D4A8F" w:rsidRPr="009E609E">
              <w:rPr>
                <w:b/>
                <w:sz w:val="32"/>
                <w:szCs w:val="32"/>
              </w:rPr>
              <w:t>20</w:t>
            </w:r>
            <w:r>
              <w:rPr>
                <w:b/>
                <w:sz w:val="32"/>
                <w:szCs w:val="32"/>
              </w:rPr>
              <w:t>20</w:t>
            </w:r>
          </w:p>
        </w:tc>
      </w:tr>
      <w:tr w:rsidR="009D4A8F" w14:paraId="520A7755" w14:textId="77777777" w:rsidTr="00B80631">
        <w:tc>
          <w:tcPr>
            <w:tcW w:w="4508" w:type="dxa"/>
          </w:tcPr>
          <w:p w14:paraId="2A71F164" w14:textId="77777777" w:rsidR="009D4A8F" w:rsidRDefault="009D4A8F" w:rsidP="00B80631">
            <w:pPr>
              <w:rPr>
                <w:b/>
                <w:sz w:val="32"/>
                <w:szCs w:val="32"/>
              </w:rPr>
            </w:pPr>
            <w:r>
              <w:rPr>
                <w:b/>
                <w:sz w:val="32"/>
                <w:szCs w:val="32"/>
              </w:rPr>
              <w:t>Minutes Reference</w:t>
            </w:r>
          </w:p>
        </w:tc>
        <w:tc>
          <w:tcPr>
            <w:tcW w:w="4508" w:type="dxa"/>
          </w:tcPr>
          <w:p w14:paraId="70463FCC" w14:textId="77777777" w:rsidR="009D4A8F" w:rsidRPr="009E609E" w:rsidRDefault="009D4A8F" w:rsidP="00B80631">
            <w:pPr>
              <w:rPr>
                <w:b/>
                <w:sz w:val="32"/>
                <w:szCs w:val="32"/>
              </w:rPr>
            </w:pPr>
          </w:p>
        </w:tc>
      </w:tr>
      <w:tr w:rsidR="009D4A8F" w14:paraId="42914F92" w14:textId="77777777" w:rsidTr="00B80631">
        <w:tc>
          <w:tcPr>
            <w:tcW w:w="4508" w:type="dxa"/>
          </w:tcPr>
          <w:p w14:paraId="7690EC64" w14:textId="77777777" w:rsidR="009D4A8F" w:rsidRPr="009E609E" w:rsidRDefault="009D4A8F" w:rsidP="00B80631">
            <w:pPr>
              <w:rPr>
                <w:b/>
                <w:sz w:val="32"/>
                <w:szCs w:val="32"/>
              </w:rPr>
            </w:pPr>
            <w:r w:rsidRPr="009E609E">
              <w:rPr>
                <w:b/>
                <w:sz w:val="32"/>
                <w:szCs w:val="32"/>
              </w:rPr>
              <w:t>Date of Next Review</w:t>
            </w:r>
          </w:p>
        </w:tc>
        <w:tc>
          <w:tcPr>
            <w:tcW w:w="4508" w:type="dxa"/>
          </w:tcPr>
          <w:p w14:paraId="30C9A37A" w14:textId="4AFB28A5" w:rsidR="009D4A8F" w:rsidRPr="009E609E" w:rsidRDefault="00967775" w:rsidP="00B80631">
            <w:pPr>
              <w:rPr>
                <w:b/>
                <w:sz w:val="32"/>
                <w:szCs w:val="32"/>
              </w:rPr>
            </w:pPr>
            <w:r>
              <w:rPr>
                <w:b/>
                <w:sz w:val="32"/>
                <w:szCs w:val="32"/>
              </w:rPr>
              <w:t xml:space="preserve">February </w:t>
            </w:r>
            <w:r w:rsidR="009D4A8F">
              <w:rPr>
                <w:b/>
                <w:sz w:val="32"/>
                <w:szCs w:val="32"/>
              </w:rPr>
              <w:t>202</w:t>
            </w:r>
            <w:r>
              <w:rPr>
                <w:b/>
                <w:sz w:val="32"/>
                <w:szCs w:val="32"/>
              </w:rPr>
              <w:t>3</w:t>
            </w:r>
            <w:bookmarkStart w:id="0" w:name="_GoBack"/>
            <w:bookmarkEnd w:id="0"/>
          </w:p>
        </w:tc>
      </w:tr>
    </w:tbl>
    <w:p w14:paraId="5BA65C1E" w14:textId="77777777" w:rsidR="009D4A8F" w:rsidRDefault="009D4A8F" w:rsidP="009D4A8F"/>
    <w:tbl>
      <w:tblPr>
        <w:tblStyle w:val="TableGrid"/>
        <w:tblW w:w="0" w:type="auto"/>
        <w:tblLook w:val="04A0" w:firstRow="1" w:lastRow="0" w:firstColumn="1" w:lastColumn="0" w:noHBand="0" w:noVBand="1"/>
      </w:tblPr>
      <w:tblGrid>
        <w:gridCol w:w="9016"/>
      </w:tblGrid>
      <w:tr w:rsidR="009D4A8F" w14:paraId="3865D95A" w14:textId="77777777" w:rsidTr="00B80631">
        <w:tc>
          <w:tcPr>
            <w:tcW w:w="9016" w:type="dxa"/>
          </w:tcPr>
          <w:p w14:paraId="1828E110" w14:textId="77777777" w:rsidR="009D4A8F" w:rsidRDefault="009D4A8F" w:rsidP="00B80631">
            <w:pPr>
              <w:rPr>
                <w:b/>
                <w:sz w:val="32"/>
                <w:szCs w:val="32"/>
              </w:rPr>
            </w:pPr>
            <w:r w:rsidRPr="008E08C1">
              <w:rPr>
                <w:b/>
                <w:sz w:val="32"/>
                <w:szCs w:val="32"/>
              </w:rPr>
              <w:t xml:space="preserve">Signature of Chair of </w:t>
            </w:r>
            <w:r>
              <w:rPr>
                <w:b/>
                <w:sz w:val="32"/>
                <w:szCs w:val="32"/>
              </w:rPr>
              <w:t>I.A.B:</w:t>
            </w:r>
          </w:p>
          <w:p w14:paraId="734EE772" w14:textId="77777777" w:rsidR="009D4A8F" w:rsidRDefault="009D4A8F" w:rsidP="00B80631">
            <w:pPr>
              <w:rPr>
                <w:b/>
                <w:sz w:val="32"/>
                <w:szCs w:val="32"/>
              </w:rPr>
            </w:pPr>
          </w:p>
          <w:p w14:paraId="3511E8F1" w14:textId="77777777" w:rsidR="009D4A8F" w:rsidRDefault="009D4A8F" w:rsidP="00B80631"/>
          <w:p w14:paraId="0B222804" w14:textId="77777777" w:rsidR="009D4A8F" w:rsidRDefault="009D4A8F" w:rsidP="00B80631"/>
        </w:tc>
      </w:tr>
    </w:tbl>
    <w:p w14:paraId="36501881" w14:textId="77777777" w:rsidR="009D4A8F" w:rsidRDefault="009D4A8F" w:rsidP="009D4A8F"/>
    <w:p w14:paraId="39C8D94A" w14:textId="77777777" w:rsidR="009D4A8F" w:rsidRDefault="009D4A8F">
      <w:pPr>
        <w:rPr>
          <w:b/>
        </w:rPr>
      </w:pPr>
    </w:p>
    <w:p w14:paraId="6944D036" w14:textId="77777777" w:rsidR="005D7721" w:rsidRPr="005D7721" w:rsidRDefault="005D7721">
      <w:pPr>
        <w:rPr>
          <w:b/>
        </w:rPr>
      </w:pPr>
      <w:r w:rsidRPr="005D7721">
        <w:rPr>
          <w:b/>
        </w:rPr>
        <w:lastRenderedPageBreak/>
        <w:t xml:space="preserve">Policy Statement </w:t>
      </w:r>
    </w:p>
    <w:p w14:paraId="0FF489C7" w14:textId="77777777" w:rsidR="005D7721" w:rsidRDefault="005D7721">
      <w:r>
        <w:t xml:space="preserve">At </w:t>
      </w:r>
      <w:proofErr w:type="spellStart"/>
      <w:r w:rsidR="009D4A8F">
        <w:t>Brockhampton</w:t>
      </w:r>
      <w:proofErr w:type="spellEnd"/>
      <w:r>
        <w:t xml:space="preserve"> Primary School we recognise the importance of providing adequate and appropriate first aid equipment and facilities for all children, teaching, non-teaching staff and visitors to the school, and will take all reasonable practical steps to fulfil our responsibility. </w:t>
      </w:r>
    </w:p>
    <w:p w14:paraId="335648D2" w14:textId="77777777" w:rsidR="005D7721" w:rsidRPr="005D7721" w:rsidRDefault="005D7721">
      <w:pPr>
        <w:rPr>
          <w:b/>
        </w:rPr>
      </w:pPr>
      <w:r w:rsidRPr="005D7721">
        <w:rPr>
          <w:b/>
        </w:rPr>
        <w:t xml:space="preserve">Aims </w:t>
      </w:r>
    </w:p>
    <w:p w14:paraId="10347C9B" w14:textId="77777777" w:rsidR="005D7721" w:rsidRDefault="005D7721">
      <w:r>
        <w:sym w:font="Symbol" w:char="F0B7"/>
      </w:r>
      <w:r>
        <w:t xml:space="preserve">To formulate and implement effective procedures for incidents requiring first aid, ensuring that all responsible practical steps are taken to meet the needs of all site users; </w:t>
      </w:r>
    </w:p>
    <w:p w14:paraId="489CF164" w14:textId="77777777" w:rsidR="005D7721" w:rsidRDefault="005D7721">
      <w:r>
        <w:sym w:font="Symbol" w:char="F0B7"/>
      </w:r>
      <w:r>
        <w:t>To ensure that all reasonably practical steps are taken to maintain the health and welfare of all persons using the premises;</w:t>
      </w:r>
    </w:p>
    <w:p w14:paraId="47E5742D" w14:textId="77777777" w:rsidR="005D7721" w:rsidRDefault="005D7721">
      <w:r>
        <w:sym w:font="Symbol" w:char="F0B7"/>
      </w:r>
      <w:r>
        <w:t>To ensure that all reasonably practical steps are taken to ensure the health and safety of staff, pupils and other supervising adults participating in off-site visits;</w:t>
      </w:r>
    </w:p>
    <w:p w14:paraId="48A6BCF0" w14:textId="77777777" w:rsidR="005D7721" w:rsidRDefault="005D7721">
      <w:r>
        <w:sym w:font="Symbol" w:char="F0B7"/>
      </w:r>
      <w:r>
        <w:t>To establish and maintain safe working procedures amongst staff and pupils;</w:t>
      </w:r>
    </w:p>
    <w:p w14:paraId="3FAB0DD1" w14:textId="77777777" w:rsidR="005D7721" w:rsidRDefault="005D7721">
      <w:r>
        <w:sym w:font="Symbol" w:char="F0B7"/>
      </w:r>
      <w:r>
        <w:t>To ensure that all medicines are stored safely and administered according to instructions received from parents and doctors;</w:t>
      </w:r>
    </w:p>
    <w:p w14:paraId="203DE178" w14:textId="77777777" w:rsidR="005D7721" w:rsidRDefault="005D7721">
      <w:r>
        <w:sym w:font="Symbol" w:char="F0B7"/>
      </w:r>
      <w:r>
        <w:t xml:space="preserve">To develop first aid awareness amongst staff, pupils and other supervising adults. </w:t>
      </w:r>
    </w:p>
    <w:p w14:paraId="00FF8A92" w14:textId="77777777" w:rsidR="005D7721" w:rsidRDefault="005D7721">
      <w:r w:rsidRPr="005D7721">
        <w:rPr>
          <w:b/>
        </w:rPr>
        <w:t>First Aid Provision</w:t>
      </w:r>
      <w:r>
        <w:t xml:space="preserve"> </w:t>
      </w:r>
    </w:p>
    <w:p w14:paraId="6673AB93" w14:textId="77777777" w:rsidR="005D7721" w:rsidRPr="009D4A8F" w:rsidRDefault="005D7721">
      <w:pPr>
        <w:rPr>
          <w:color w:val="FF0000"/>
        </w:rPr>
      </w:pPr>
      <w:r w:rsidRPr="009D4A8F">
        <w:rPr>
          <w:color w:val="FF0000"/>
        </w:rPr>
        <w:t xml:space="preserve">The Headteacher is responsible for ensuring that there is an adequate number of qualified First Aiders. </w:t>
      </w:r>
      <w:proofErr w:type="spellStart"/>
      <w:r w:rsidR="009D4A8F" w:rsidRPr="009D4A8F">
        <w:rPr>
          <w:color w:val="FF0000"/>
        </w:rPr>
        <w:t>Brockhampton</w:t>
      </w:r>
      <w:proofErr w:type="spellEnd"/>
      <w:r w:rsidRPr="009D4A8F">
        <w:rPr>
          <w:color w:val="FF0000"/>
        </w:rPr>
        <w:t xml:space="preserve"> currently (May 2017) have --------Emergency First Aid Appointed Persons and -------- Paediatric First Aiders. Their names are listed in the School Office. </w:t>
      </w:r>
    </w:p>
    <w:p w14:paraId="7E8A0A81" w14:textId="77777777" w:rsidR="005D7721" w:rsidRDefault="005D7721">
      <w:r>
        <w:t xml:space="preserve">The number of first aid personnel is sufficient to cover break and lunchtimes and absences. The school also ensures that there is appropriate provision for breakfast club and after school clubs and activities. People using the school site for evening and weekend lettings are responsible for ensuring their own adequate first aid provision. </w:t>
      </w:r>
    </w:p>
    <w:p w14:paraId="10C1F5F2" w14:textId="77777777" w:rsidR="005D7721" w:rsidRDefault="009D4A8F">
      <w:proofErr w:type="spellStart"/>
      <w:r>
        <w:t>Brockhampton</w:t>
      </w:r>
      <w:proofErr w:type="spellEnd"/>
      <w:r w:rsidR="005D7721">
        <w:t xml:space="preserve"> first aid needs are reviewed on an annual basis particularly after any changes, to ensure the provision remains adequate. We currently have: </w:t>
      </w:r>
    </w:p>
    <w:p w14:paraId="7C04FAC9" w14:textId="77777777" w:rsidR="005D7721" w:rsidRPr="009D4A8F" w:rsidRDefault="005D7721" w:rsidP="005D7721">
      <w:pPr>
        <w:pStyle w:val="ListParagraph"/>
        <w:numPr>
          <w:ilvl w:val="0"/>
          <w:numId w:val="1"/>
        </w:numPr>
        <w:rPr>
          <w:color w:val="FF0000"/>
        </w:rPr>
      </w:pPr>
      <w:r w:rsidRPr="009D4A8F">
        <w:rPr>
          <w:color w:val="FF0000"/>
        </w:rPr>
        <w:t>First Aid stations in EYFS, KS1, KS2 and the main school office;</w:t>
      </w:r>
    </w:p>
    <w:p w14:paraId="6615E1DC" w14:textId="77777777" w:rsidR="005D7721" w:rsidRPr="009D4A8F" w:rsidRDefault="005D7721" w:rsidP="005D7721">
      <w:pPr>
        <w:pStyle w:val="ListParagraph"/>
        <w:numPr>
          <w:ilvl w:val="0"/>
          <w:numId w:val="1"/>
        </w:numPr>
        <w:rPr>
          <w:color w:val="FF0000"/>
        </w:rPr>
      </w:pPr>
      <w:r w:rsidRPr="009D4A8F">
        <w:rPr>
          <w:color w:val="FF0000"/>
        </w:rPr>
        <w:t xml:space="preserve">A First Aid kit is taken on all school visits which is located in the school office. A First Aider accompanies classes on all school visits. </w:t>
      </w:r>
    </w:p>
    <w:p w14:paraId="7086A40A" w14:textId="77777777" w:rsidR="005D7721" w:rsidRPr="009D4A8F" w:rsidRDefault="009D4A8F" w:rsidP="005D7721">
      <w:pPr>
        <w:pStyle w:val="ListParagraph"/>
        <w:numPr>
          <w:ilvl w:val="0"/>
          <w:numId w:val="1"/>
        </w:numPr>
        <w:rPr>
          <w:color w:val="FF0000"/>
        </w:rPr>
      </w:pPr>
      <w:proofErr w:type="spellStart"/>
      <w:r w:rsidRPr="009D4A8F">
        <w:rPr>
          <w:color w:val="FF0000"/>
        </w:rPr>
        <w:t>Brockhampton</w:t>
      </w:r>
      <w:proofErr w:type="spellEnd"/>
      <w:r w:rsidR="005D7721" w:rsidRPr="009D4A8F">
        <w:rPr>
          <w:color w:val="FF0000"/>
        </w:rPr>
        <w:t xml:space="preserve"> First Aid Lead will ensure that the first aid rota is up to date and must make sure the boxes are replenished as soon as possible after use. </w:t>
      </w:r>
    </w:p>
    <w:p w14:paraId="784FFBC8" w14:textId="77777777" w:rsidR="005D7721" w:rsidRPr="009D4A8F" w:rsidRDefault="005D7721" w:rsidP="005D7721">
      <w:pPr>
        <w:pStyle w:val="ListParagraph"/>
        <w:numPr>
          <w:ilvl w:val="0"/>
          <w:numId w:val="1"/>
        </w:numPr>
        <w:rPr>
          <w:color w:val="FF0000"/>
        </w:rPr>
      </w:pPr>
      <w:r w:rsidRPr="009D4A8F">
        <w:rPr>
          <w:color w:val="FF0000"/>
        </w:rPr>
        <w:t xml:space="preserve">The School Business Manager, will authorise the ordering of supplies. </w:t>
      </w:r>
    </w:p>
    <w:p w14:paraId="2F7B1414" w14:textId="77777777" w:rsidR="005D7721" w:rsidRDefault="005D7721" w:rsidP="005D7721">
      <w:r w:rsidRPr="005D7721">
        <w:rPr>
          <w:b/>
        </w:rPr>
        <w:t>First Aid Boxes</w:t>
      </w:r>
      <w:r>
        <w:t xml:space="preserve"> </w:t>
      </w:r>
    </w:p>
    <w:p w14:paraId="1FBE16D0" w14:textId="77777777" w:rsidR="005D7721" w:rsidRDefault="005D7721" w:rsidP="005D7721">
      <w:r>
        <w:t xml:space="preserve">First aid boxes are placed in clearly identified accessible locations around school and are fully stocked with suitable first aid materials. </w:t>
      </w:r>
    </w:p>
    <w:p w14:paraId="5A7DF158" w14:textId="77777777" w:rsidR="005D7721" w:rsidRDefault="005D7721" w:rsidP="005D7721">
      <w:r>
        <w:rPr>
          <w:b/>
        </w:rPr>
        <w:t>Recording and Reporting F</w:t>
      </w:r>
      <w:r w:rsidRPr="005D7721">
        <w:rPr>
          <w:b/>
        </w:rPr>
        <w:t>irst Aid Treatment</w:t>
      </w:r>
      <w:r>
        <w:t xml:space="preserve"> </w:t>
      </w:r>
    </w:p>
    <w:p w14:paraId="2CA09742" w14:textId="77777777" w:rsidR="005D7721" w:rsidRDefault="005D7721" w:rsidP="005D7721">
      <w:r>
        <w:t xml:space="preserve">All accidents that require treatment are recorded in an accident book recording the following information: </w:t>
      </w:r>
    </w:p>
    <w:p w14:paraId="27D79419" w14:textId="77777777" w:rsidR="005D7721" w:rsidRDefault="005D7721" w:rsidP="005D7721">
      <w:pPr>
        <w:pStyle w:val="ListParagraph"/>
        <w:numPr>
          <w:ilvl w:val="0"/>
          <w:numId w:val="2"/>
        </w:numPr>
      </w:pPr>
      <w:r>
        <w:lastRenderedPageBreak/>
        <w:t xml:space="preserve">Person’s Name </w:t>
      </w:r>
    </w:p>
    <w:p w14:paraId="145943C0" w14:textId="77777777" w:rsidR="005D7721" w:rsidRDefault="005D7721" w:rsidP="005D7721">
      <w:pPr>
        <w:pStyle w:val="ListParagraph"/>
        <w:numPr>
          <w:ilvl w:val="0"/>
          <w:numId w:val="2"/>
        </w:numPr>
      </w:pPr>
      <w:r>
        <w:t xml:space="preserve">Date </w:t>
      </w:r>
    </w:p>
    <w:p w14:paraId="3F88C6DC" w14:textId="77777777" w:rsidR="005D7721" w:rsidRDefault="005D7721" w:rsidP="005D7721">
      <w:pPr>
        <w:pStyle w:val="ListParagraph"/>
        <w:numPr>
          <w:ilvl w:val="0"/>
          <w:numId w:val="2"/>
        </w:numPr>
      </w:pPr>
      <w:r>
        <w:t xml:space="preserve">Class </w:t>
      </w:r>
    </w:p>
    <w:p w14:paraId="7D41C2E8" w14:textId="77777777" w:rsidR="005D7721" w:rsidRDefault="005D7721" w:rsidP="005D7721">
      <w:pPr>
        <w:pStyle w:val="ListParagraph"/>
        <w:numPr>
          <w:ilvl w:val="0"/>
          <w:numId w:val="2"/>
        </w:numPr>
      </w:pPr>
      <w:r>
        <w:t xml:space="preserve">Injury Treatment </w:t>
      </w:r>
    </w:p>
    <w:p w14:paraId="5EDF2814" w14:textId="77777777" w:rsidR="005D7721" w:rsidRDefault="005D7721" w:rsidP="005D7721">
      <w:pPr>
        <w:pStyle w:val="ListParagraph"/>
        <w:numPr>
          <w:ilvl w:val="0"/>
          <w:numId w:val="2"/>
        </w:numPr>
      </w:pPr>
      <w:r>
        <w:t xml:space="preserve">Teacher informed </w:t>
      </w:r>
    </w:p>
    <w:p w14:paraId="32117363" w14:textId="77777777" w:rsidR="005D7721" w:rsidRDefault="005D7721" w:rsidP="005D7721">
      <w:pPr>
        <w:pStyle w:val="ListParagraph"/>
        <w:numPr>
          <w:ilvl w:val="0"/>
          <w:numId w:val="2"/>
        </w:numPr>
      </w:pPr>
      <w:r>
        <w:t xml:space="preserve">Signature of First Aider </w:t>
      </w:r>
    </w:p>
    <w:p w14:paraId="62847AEC" w14:textId="77777777" w:rsidR="005D7721" w:rsidRPr="009D4A8F" w:rsidRDefault="005D7721" w:rsidP="005D7721">
      <w:pPr>
        <w:rPr>
          <w:color w:val="FF0000"/>
        </w:rPr>
      </w:pPr>
      <w:r w:rsidRPr="009D4A8F">
        <w:rPr>
          <w:color w:val="FF0000"/>
        </w:rPr>
        <w:t xml:space="preserve">There are accident report books in the following locations: EYFS, KS1, KS2 and the main school office. </w:t>
      </w:r>
    </w:p>
    <w:p w14:paraId="0F6CA766" w14:textId="77777777" w:rsidR="005D7721" w:rsidRDefault="005D7721" w:rsidP="005D7721">
      <w:r>
        <w:t xml:space="preserve">Serious accidents or dangerous occurrences must be brought to the attention of the Headteacher of who will decide on further action, including the completion of an “injury or dangerous occurrence report form.” These forms are </w:t>
      </w:r>
      <w:r w:rsidR="009D4A8F">
        <w:t>sent</w:t>
      </w:r>
      <w:r>
        <w:t xml:space="preserve"> to the Local Authority. If an accident is reportable, either the person who suffered the accident, or an adult who witnessed or was responsible for the supervision of that child who sustained the injury completes the form. </w:t>
      </w:r>
    </w:p>
    <w:p w14:paraId="565EAA9A" w14:textId="77777777" w:rsidR="005D7721" w:rsidRDefault="005D7721" w:rsidP="005D7721">
      <w:r w:rsidRPr="005D7721">
        <w:rPr>
          <w:b/>
        </w:rPr>
        <w:t>Informing Parents</w:t>
      </w:r>
      <w:r>
        <w:t xml:space="preserve"> </w:t>
      </w:r>
    </w:p>
    <w:p w14:paraId="08C3B8C8" w14:textId="77777777" w:rsidR="005D7721" w:rsidRDefault="005D7721" w:rsidP="005D7721">
      <w:r>
        <w:t>The parents will be telephoned in the event of any serious head injury. If an ambulance is called in any other circumstances the professional judgement of the paediatric first aider is sought immediately. In the event of a head bump, the parent is contacted and a form is sent home with child identifying head bump. The pupil is also identified to others by the attending First Aider.</w:t>
      </w:r>
    </w:p>
    <w:p w14:paraId="5794742C" w14:textId="77777777" w:rsidR="005D7721" w:rsidRDefault="005D7721" w:rsidP="005D7721">
      <w:r>
        <w:t xml:space="preserve">In the event of a serious accident, the School Administrator will contact the ambulance service and request an ambulance. The child’s parents will be informed as soon as possible. Two members of staff will accompany the child to hospital if their parents are not available. </w:t>
      </w:r>
    </w:p>
    <w:p w14:paraId="75399991" w14:textId="77777777" w:rsidR="006A2D77" w:rsidRPr="009D4A8F" w:rsidRDefault="005D7721" w:rsidP="005D7721">
      <w:pPr>
        <w:rPr>
          <w:color w:val="FF0000"/>
        </w:rPr>
      </w:pPr>
      <w:r w:rsidRPr="009D4A8F">
        <w:rPr>
          <w:color w:val="FF0000"/>
        </w:rPr>
        <w:t>The following list of staff that are emergency first aid trained. This also includes Paediatric first aiders:</w:t>
      </w:r>
    </w:p>
    <w:tbl>
      <w:tblPr>
        <w:tblStyle w:val="TableGrid"/>
        <w:tblW w:w="0" w:type="auto"/>
        <w:tblLook w:val="04A0" w:firstRow="1" w:lastRow="0" w:firstColumn="1" w:lastColumn="0" w:noHBand="0" w:noVBand="1"/>
      </w:tblPr>
      <w:tblGrid>
        <w:gridCol w:w="2226"/>
        <w:gridCol w:w="2437"/>
        <w:gridCol w:w="2307"/>
        <w:gridCol w:w="2046"/>
      </w:tblGrid>
      <w:tr w:rsidR="009D4A8F" w:rsidRPr="009D4A8F" w14:paraId="3A15AEAB" w14:textId="77777777" w:rsidTr="005D7721">
        <w:tc>
          <w:tcPr>
            <w:tcW w:w="2226" w:type="dxa"/>
          </w:tcPr>
          <w:p w14:paraId="3DC54ADC" w14:textId="77777777" w:rsidR="005D7721" w:rsidRPr="009D4A8F" w:rsidRDefault="005D7721" w:rsidP="005E78CC">
            <w:pPr>
              <w:jc w:val="center"/>
              <w:rPr>
                <w:b/>
                <w:color w:val="FF0000"/>
              </w:rPr>
            </w:pPr>
            <w:r w:rsidRPr="009D4A8F">
              <w:rPr>
                <w:b/>
                <w:color w:val="FF0000"/>
              </w:rPr>
              <w:t>Name</w:t>
            </w:r>
          </w:p>
        </w:tc>
        <w:tc>
          <w:tcPr>
            <w:tcW w:w="2437" w:type="dxa"/>
          </w:tcPr>
          <w:p w14:paraId="54D5A513" w14:textId="77777777" w:rsidR="005D7721" w:rsidRPr="009D4A8F" w:rsidRDefault="005D7721" w:rsidP="005E78CC">
            <w:pPr>
              <w:jc w:val="center"/>
              <w:rPr>
                <w:b/>
                <w:color w:val="FF0000"/>
              </w:rPr>
            </w:pPr>
            <w:r w:rsidRPr="009D4A8F">
              <w:rPr>
                <w:b/>
                <w:color w:val="FF0000"/>
              </w:rPr>
              <w:t>Level of Qualification</w:t>
            </w:r>
          </w:p>
        </w:tc>
        <w:tc>
          <w:tcPr>
            <w:tcW w:w="2307" w:type="dxa"/>
          </w:tcPr>
          <w:p w14:paraId="232AAADD" w14:textId="77777777" w:rsidR="005D7721" w:rsidRPr="009D4A8F" w:rsidRDefault="005D7721" w:rsidP="005E78CC">
            <w:pPr>
              <w:jc w:val="center"/>
              <w:rPr>
                <w:b/>
                <w:color w:val="FF0000"/>
              </w:rPr>
            </w:pPr>
            <w:r w:rsidRPr="009D4A8F">
              <w:rPr>
                <w:b/>
                <w:color w:val="FF0000"/>
              </w:rPr>
              <w:t>Location</w:t>
            </w:r>
          </w:p>
        </w:tc>
        <w:tc>
          <w:tcPr>
            <w:tcW w:w="2046" w:type="dxa"/>
          </w:tcPr>
          <w:p w14:paraId="36E99569" w14:textId="77777777" w:rsidR="005D7721" w:rsidRPr="009D4A8F" w:rsidRDefault="005D7721" w:rsidP="005E78CC">
            <w:pPr>
              <w:jc w:val="center"/>
              <w:rPr>
                <w:b/>
                <w:color w:val="FF0000"/>
              </w:rPr>
            </w:pPr>
            <w:r w:rsidRPr="009D4A8F">
              <w:rPr>
                <w:b/>
                <w:color w:val="FF0000"/>
              </w:rPr>
              <w:t>Date of training review</w:t>
            </w:r>
          </w:p>
        </w:tc>
      </w:tr>
      <w:tr w:rsidR="009D4A8F" w:rsidRPr="009D4A8F" w14:paraId="69553D77" w14:textId="77777777" w:rsidTr="005D7721">
        <w:tc>
          <w:tcPr>
            <w:tcW w:w="2226" w:type="dxa"/>
          </w:tcPr>
          <w:p w14:paraId="6CDAA192" w14:textId="77777777" w:rsidR="005D7721" w:rsidRPr="009D4A8F" w:rsidRDefault="005D7721" w:rsidP="005D7721">
            <w:pPr>
              <w:rPr>
                <w:color w:val="FF0000"/>
              </w:rPr>
            </w:pPr>
          </w:p>
        </w:tc>
        <w:tc>
          <w:tcPr>
            <w:tcW w:w="2437" w:type="dxa"/>
          </w:tcPr>
          <w:p w14:paraId="1A755ADF" w14:textId="77777777" w:rsidR="005D7721" w:rsidRPr="009D4A8F" w:rsidRDefault="005D7721" w:rsidP="005D7721">
            <w:pPr>
              <w:rPr>
                <w:color w:val="FF0000"/>
              </w:rPr>
            </w:pPr>
          </w:p>
        </w:tc>
        <w:tc>
          <w:tcPr>
            <w:tcW w:w="2307" w:type="dxa"/>
          </w:tcPr>
          <w:p w14:paraId="232BE82B" w14:textId="77777777" w:rsidR="005D7721" w:rsidRPr="009D4A8F" w:rsidRDefault="005D7721" w:rsidP="005D7721">
            <w:pPr>
              <w:rPr>
                <w:color w:val="FF0000"/>
              </w:rPr>
            </w:pPr>
          </w:p>
        </w:tc>
        <w:tc>
          <w:tcPr>
            <w:tcW w:w="2046" w:type="dxa"/>
          </w:tcPr>
          <w:p w14:paraId="66767437" w14:textId="77777777" w:rsidR="005D7721" w:rsidRPr="009D4A8F" w:rsidRDefault="005D7721" w:rsidP="005D7721">
            <w:pPr>
              <w:rPr>
                <w:color w:val="FF0000"/>
              </w:rPr>
            </w:pPr>
          </w:p>
        </w:tc>
      </w:tr>
      <w:tr w:rsidR="009D4A8F" w:rsidRPr="009D4A8F" w14:paraId="2CB84E5D" w14:textId="77777777" w:rsidTr="005D7721">
        <w:tc>
          <w:tcPr>
            <w:tcW w:w="2226" w:type="dxa"/>
          </w:tcPr>
          <w:p w14:paraId="0623F61F" w14:textId="77777777" w:rsidR="005D7721" w:rsidRPr="009D4A8F" w:rsidRDefault="005D7721" w:rsidP="005D7721">
            <w:pPr>
              <w:rPr>
                <w:color w:val="FF0000"/>
              </w:rPr>
            </w:pPr>
          </w:p>
        </w:tc>
        <w:tc>
          <w:tcPr>
            <w:tcW w:w="2437" w:type="dxa"/>
          </w:tcPr>
          <w:p w14:paraId="2CA5A85A" w14:textId="77777777" w:rsidR="005D7721" w:rsidRPr="009D4A8F" w:rsidRDefault="005D7721" w:rsidP="005D7721">
            <w:pPr>
              <w:rPr>
                <w:color w:val="FF0000"/>
              </w:rPr>
            </w:pPr>
          </w:p>
        </w:tc>
        <w:tc>
          <w:tcPr>
            <w:tcW w:w="2307" w:type="dxa"/>
          </w:tcPr>
          <w:p w14:paraId="6A385B29" w14:textId="77777777" w:rsidR="005D7721" w:rsidRPr="009D4A8F" w:rsidRDefault="005D7721" w:rsidP="005D7721">
            <w:pPr>
              <w:rPr>
                <w:color w:val="FF0000"/>
              </w:rPr>
            </w:pPr>
          </w:p>
        </w:tc>
        <w:tc>
          <w:tcPr>
            <w:tcW w:w="2046" w:type="dxa"/>
          </w:tcPr>
          <w:p w14:paraId="0F0E2544" w14:textId="77777777" w:rsidR="005D7721" w:rsidRPr="009D4A8F" w:rsidRDefault="005D7721" w:rsidP="005D7721">
            <w:pPr>
              <w:rPr>
                <w:color w:val="FF0000"/>
              </w:rPr>
            </w:pPr>
          </w:p>
        </w:tc>
      </w:tr>
      <w:tr w:rsidR="009D4A8F" w:rsidRPr="009D4A8F" w14:paraId="797AD01A" w14:textId="77777777" w:rsidTr="005D7721">
        <w:tc>
          <w:tcPr>
            <w:tcW w:w="2226" w:type="dxa"/>
          </w:tcPr>
          <w:p w14:paraId="35A30327" w14:textId="77777777" w:rsidR="005D7721" w:rsidRPr="009D4A8F" w:rsidRDefault="005D7721" w:rsidP="005D7721">
            <w:pPr>
              <w:rPr>
                <w:color w:val="FF0000"/>
              </w:rPr>
            </w:pPr>
          </w:p>
        </w:tc>
        <w:tc>
          <w:tcPr>
            <w:tcW w:w="2437" w:type="dxa"/>
          </w:tcPr>
          <w:p w14:paraId="49BCBFF1" w14:textId="77777777" w:rsidR="005D7721" w:rsidRPr="009D4A8F" w:rsidRDefault="005D7721" w:rsidP="005D7721">
            <w:pPr>
              <w:rPr>
                <w:color w:val="FF0000"/>
              </w:rPr>
            </w:pPr>
          </w:p>
        </w:tc>
        <w:tc>
          <w:tcPr>
            <w:tcW w:w="2307" w:type="dxa"/>
          </w:tcPr>
          <w:p w14:paraId="691C530B" w14:textId="77777777" w:rsidR="005D7721" w:rsidRPr="009D4A8F" w:rsidRDefault="005D7721" w:rsidP="005D7721">
            <w:pPr>
              <w:rPr>
                <w:color w:val="FF0000"/>
              </w:rPr>
            </w:pPr>
          </w:p>
        </w:tc>
        <w:tc>
          <w:tcPr>
            <w:tcW w:w="2046" w:type="dxa"/>
          </w:tcPr>
          <w:p w14:paraId="7EAACCAC" w14:textId="77777777" w:rsidR="005D7721" w:rsidRPr="009D4A8F" w:rsidRDefault="005D7721" w:rsidP="005D7721">
            <w:pPr>
              <w:rPr>
                <w:color w:val="FF0000"/>
              </w:rPr>
            </w:pPr>
          </w:p>
        </w:tc>
      </w:tr>
      <w:tr w:rsidR="009D4A8F" w:rsidRPr="009D4A8F" w14:paraId="2B5BD29C" w14:textId="77777777" w:rsidTr="005D7721">
        <w:tc>
          <w:tcPr>
            <w:tcW w:w="2226" w:type="dxa"/>
          </w:tcPr>
          <w:p w14:paraId="778E6BC1" w14:textId="77777777" w:rsidR="005D7721" w:rsidRPr="009D4A8F" w:rsidRDefault="005D7721" w:rsidP="005D7721">
            <w:pPr>
              <w:rPr>
                <w:color w:val="FF0000"/>
              </w:rPr>
            </w:pPr>
          </w:p>
        </w:tc>
        <w:tc>
          <w:tcPr>
            <w:tcW w:w="2437" w:type="dxa"/>
          </w:tcPr>
          <w:p w14:paraId="2DC8C420" w14:textId="77777777" w:rsidR="005D7721" w:rsidRPr="009D4A8F" w:rsidRDefault="005D7721" w:rsidP="005D7721">
            <w:pPr>
              <w:rPr>
                <w:color w:val="FF0000"/>
              </w:rPr>
            </w:pPr>
          </w:p>
        </w:tc>
        <w:tc>
          <w:tcPr>
            <w:tcW w:w="2307" w:type="dxa"/>
          </w:tcPr>
          <w:p w14:paraId="0A18C097" w14:textId="77777777" w:rsidR="005D7721" w:rsidRPr="009D4A8F" w:rsidRDefault="005D7721" w:rsidP="005D7721">
            <w:pPr>
              <w:rPr>
                <w:color w:val="FF0000"/>
              </w:rPr>
            </w:pPr>
          </w:p>
        </w:tc>
        <w:tc>
          <w:tcPr>
            <w:tcW w:w="2046" w:type="dxa"/>
          </w:tcPr>
          <w:p w14:paraId="72A126D6" w14:textId="77777777" w:rsidR="005D7721" w:rsidRPr="009D4A8F" w:rsidRDefault="005D7721" w:rsidP="005D7721">
            <w:pPr>
              <w:rPr>
                <w:color w:val="FF0000"/>
              </w:rPr>
            </w:pPr>
          </w:p>
        </w:tc>
      </w:tr>
      <w:tr w:rsidR="009D4A8F" w:rsidRPr="009D4A8F" w14:paraId="51E25211" w14:textId="77777777" w:rsidTr="005D7721">
        <w:tc>
          <w:tcPr>
            <w:tcW w:w="2226" w:type="dxa"/>
          </w:tcPr>
          <w:p w14:paraId="7CAB6FAD" w14:textId="77777777" w:rsidR="005D7721" w:rsidRPr="009D4A8F" w:rsidRDefault="005D7721" w:rsidP="005D7721">
            <w:pPr>
              <w:rPr>
                <w:color w:val="FF0000"/>
              </w:rPr>
            </w:pPr>
          </w:p>
        </w:tc>
        <w:tc>
          <w:tcPr>
            <w:tcW w:w="2437" w:type="dxa"/>
          </w:tcPr>
          <w:p w14:paraId="57E84B37" w14:textId="77777777" w:rsidR="005D7721" w:rsidRPr="009D4A8F" w:rsidRDefault="005D7721" w:rsidP="005D7721">
            <w:pPr>
              <w:rPr>
                <w:color w:val="FF0000"/>
              </w:rPr>
            </w:pPr>
          </w:p>
        </w:tc>
        <w:tc>
          <w:tcPr>
            <w:tcW w:w="2307" w:type="dxa"/>
          </w:tcPr>
          <w:p w14:paraId="059A5121" w14:textId="77777777" w:rsidR="005D7721" w:rsidRPr="009D4A8F" w:rsidRDefault="005D7721" w:rsidP="005D7721">
            <w:pPr>
              <w:rPr>
                <w:color w:val="FF0000"/>
              </w:rPr>
            </w:pPr>
          </w:p>
        </w:tc>
        <w:tc>
          <w:tcPr>
            <w:tcW w:w="2046" w:type="dxa"/>
          </w:tcPr>
          <w:p w14:paraId="0C2711CB" w14:textId="77777777" w:rsidR="005D7721" w:rsidRPr="009D4A8F" w:rsidRDefault="005D7721" w:rsidP="005D7721">
            <w:pPr>
              <w:rPr>
                <w:color w:val="FF0000"/>
              </w:rPr>
            </w:pPr>
          </w:p>
        </w:tc>
      </w:tr>
      <w:tr w:rsidR="009D4A8F" w:rsidRPr="009D4A8F" w14:paraId="21032E5F" w14:textId="77777777" w:rsidTr="005D7721">
        <w:tc>
          <w:tcPr>
            <w:tcW w:w="2226" w:type="dxa"/>
          </w:tcPr>
          <w:p w14:paraId="72732E4A" w14:textId="77777777" w:rsidR="005D7721" w:rsidRPr="009D4A8F" w:rsidRDefault="005D7721" w:rsidP="005D7721">
            <w:pPr>
              <w:rPr>
                <w:color w:val="FF0000"/>
              </w:rPr>
            </w:pPr>
          </w:p>
        </w:tc>
        <w:tc>
          <w:tcPr>
            <w:tcW w:w="2437" w:type="dxa"/>
          </w:tcPr>
          <w:p w14:paraId="47C3BE19" w14:textId="77777777" w:rsidR="005D7721" w:rsidRPr="009D4A8F" w:rsidRDefault="005D7721" w:rsidP="005D7721">
            <w:pPr>
              <w:rPr>
                <w:color w:val="FF0000"/>
              </w:rPr>
            </w:pPr>
          </w:p>
        </w:tc>
        <w:tc>
          <w:tcPr>
            <w:tcW w:w="2307" w:type="dxa"/>
          </w:tcPr>
          <w:p w14:paraId="3B60B09B" w14:textId="77777777" w:rsidR="005D7721" w:rsidRPr="009D4A8F" w:rsidRDefault="005D7721" w:rsidP="005D7721">
            <w:pPr>
              <w:rPr>
                <w:color w:val="FF0000"/>
              </w:rPr>
            </w:pPr>
          </w:p>
        </w:tc>
        <w:tc>
          <w:tcPr>
            <w:tcW w:w="2046" w:type="dxa"/>
          </w:tcPr>
          <w:p w14:paraId="0763F6E4" w14:textId="77777777" w:rsidR="005D7721" w:rsidRPr="009D4A8F" w:rsidRDefault="005D7721" w:rsidP="005D7721">
            <w:pPr>
              <w:rPr>
                <w:color w:val="FF0000"/>
              </w:rPr>
            </w:pPr>
          </w:p>
        </w:tc>
      </w:tr>
      <w:tr w:rsidR="009D4A8F" w:rsidRPr="009D4A8F" w14:paraId="7E5B74B0" w14:textId="77777777" w:rsidTr="005D7721">
        <w:tc>
          <w:tcPr>
            <w:tcW w:w="2226" w:type="dxa"/>
          </w:tcPr>
          <w:p w14:paraId="1216A611" w14:textId="77777777" w:rsidR="005D7721" w:rsidRPr="009D4A8F" w:rsidRDefault="005D7721" w:rsidP="005D7721">
            <w:pPr>
              <w:rPr>
                <w:color w:val="FF0000"/>
              </w:rPr>
            </w:pPr>
          </w:p>
        </w:tc>
        <w:tc>
          <w:tcPr>
            <w:tcW w:w="2437" w:type="dxa"/>
          </w:tcPr>
          <w:p w14:paraId="09ED8C75" w14:textId="77777777" w:rsidR="005D7721" w:rsidRPr="009D4A8F" w:rsidRDefault="005D7721" w:rsidP="005D7721">
            <w:pPr>
              <w:rPr>
                <w:color w:val="FF0000"/>
              </w:rPr>
            </w:pPr>
          </w:p>
        </w:tc>
        <w:tc>
          <w:tcPr>
            <w:tcW w:w="2307" w:type="dxa"/>
          </w:tcPr>
          <w:p w14:paraId="79321368" w14:textId="77777777" w:rsidR="005D7721" w:rsidRPr="009D4A8F" w:rsidRDefault="005D7721" w:rsidP="005D7721">
            <w:pPr>
              <w:rPr>
                <w:color w:val="FF0000"/>
              </w:rPr>
            </w:pPr>
          </w:p>
        </w:tc>
        <w:tc>
          <w:tcPr>
            <w:tcW w:w="2046" w:type="dxa"/>
          </w:tcPr>
          <w:p w14:paraId="111F71BF" w14:textId="77777777" w:rsidR="005D7721" w:rsidRPr="009D4A8F" w:rsidRDefault="005D7721" w:rsidP="005D7721">
            <w:pPr>
              <w:rPr>
                <w:color w:val="FF0000"/>
              </w:rPr>
            </w:pPr>
          </w:p>
        </w:tc>
      </w:tr>
    </w:tbl>
    <w:p w14:paraId="15988F02" w14:textId="77777777" w:rsidR="005D7721" w:rsidRDefault="005D7721" w:rsidP="005D7721"/>
    <w:sectPr w:rsidR="005D7721" w:rsidSect="009D4A8F">
      <w:footerReference w:type="default" r:id="rId7"/>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170" w14:textId="77777777" w:rsidR="003F64FD" w:rsidRDefault="003F64FD" w:rsidP="005E78CC">
      <w:pPr>
        <w:spacing w:after="0" w:line="240" w:lineRule="auto"/>
      </w:pPr>
      <w:r>
        <w:separator/>
      </w:r>
    </w:p>
  </w:endnote>
  <w:endnote w:type="continuationSeparator" w:id="0">
    <w:p w14:paraId="5E28D252" w14:textId="77777777" w:rsidR="003F64FD" w:rsidRDefault="003F64FD" w:rsidP="005E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200954"/>
      <w:docPartObj>
        <w:docPartGallery w:val="Page Numbers (Bottom of Page)"/>
        <w:docPartUnique/>
      </w:docPartObj>
    </w:sdtPr>
    <w:sdtEndPr>
      <w:rPr>
        <w:color w:val="7F7F7F" w:themeColor="background1" w:themeShade="7F"/>
        <w:spacing w:val="60"/>
      </w:rPr>
    </w:sdtEndPr>
    <w:sdtContent>
      <w:p w14:paraId="64170B30" w14:textId="77777777" w:rsidR="009D4A8F" w:rsidRDefault="009D4A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D4A8F">
          <w:rPr>
            <w:b/>
            <w:bCs/>
            <w:noProof/>
          </w:rPr>
          <w:t>3</w:t>
        </w:r>
        <w:r>
          <w:rPr>
            <w:b/>
            <w:bCs/>
            <w:noProof/>
          </w:rPr>
          <w:fldChar w:fldCharType="end"/>
        </w:r>
        <w:r>
          <w:rPr>
            <w:b/>
            <w:bCs/>
          </w:rPr>
          <w:t xml:space="preserve"> | </w:t>
        </w:r>
        <w:r>
          <w:rPr>
            <w:color w:val="7F7F7F" w:themeColor="background1" w:themeShade="7F"/>
            <w:spacing w:val="60"/>
          </w:rPr>
          <w:t>Page</w:t>
        </w:r>
      </w:p>
    </w:sdtContent>
  </w:sdt>
  <w:p w14:paraId="6315137E" w14:textId="77777777" w:rsidR="005E78CC" w:rsidRDefault="005E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0B4A" w14:textId="77777777" w:rsidR="003F64FD" w:rsidRDefault="003F64FD" w:rsidP="005E78CC">
      <w:pPr>
        <w:spacing w:after="0" w:line="240" w:lineRule="auto"/>
      </w:pPr>
      <w:r>
        <w:separator/>
      </w:r>
    </w:p>
  </w:footnote>
  <w:footnote w:type="continuationSeparator" w:id="0">
    <w:p w14:paraId="77ACB2D4" w14:textId="77777777" w:rsidR="003F64FD" w:rsidRDefault="003F64FD" w:rsidP="005E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724F"/>
    <w:multiLevelType w:val="hybridMultilevel"/>
    <w:tmpl w:val="8CA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14CE5"/>
    <w:multiLevelType w:val="hybridMultilevel"/>
    <w:tmpl w:val="8460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21"/>
    <w:rsid w:val="0002645A"/>
    <w:rsid w:val="0003464D"/>
    <w:rsid w:val="001A070A"/>
    <w:rsid w:val="001C100F"/>
    <w:rsid w:val="003F64FD"/>
    <w:rsid w:val="0049475B"/>
    <w:rsid w:val="00494F5B"/>
    <w:rsid w:val="00562905"/>
    <w:rsid w:val="005A691A"/>
    <w:rsid w:val="005D7721"/>
    <w:rsid w:val="005E78CC"/>
    <w:rsid w:val="00752585"/>
    <w:rsid w:val="008F37FB"/>
    <w:rsid w:val="00967775"/>
    <w:rsid w:val="009D4A8F"/>
    <w:rsid w:val="00A719D6"/>
    <w:rsid w:val="00BB0E19"/>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BE0D"/>
  <w15:chartTrackingRefBased/>
  <w15:docId w15:val="{0093CA13-C560-45AD-A098-2B0E38B5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721"/>
    <w:pPr>
      <w:ind w:left="720"/>
      <w:contextualSpacing/>
    </w:pPr>
  </w:style>
  <w:style w:type="table" w:styleId="TableGrid">
    <w:name w:val="Table Grid"/>
    <w:basedOn w:val="TableNormal"/>
    <w:uiPriority w:val="39"/>
    <w:rsid w:val="005D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8CC"/>
  </w:style>
  <w:style w:type="paragraph" w:styleId="Footer">
    <w:name w:val="footer"/>
    <w:basedOn w:val="Normal"/>
    <w:link w:val="FooterChar"/>
    <w:uiPriority w:val="99"/>
    <w:unhideWhenUsed/>
    <w:rsid w:val="005E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2</cp:revision>
  <dcterms:created xsi:type="dcterms:W3CDTF">2020-01-23T15:31:00Z</dcterms:created>
  <dcterms:modified xsi:type="dcterms:W3CDTF">2020-01-23T15:31:00Z</dcterms:modified>
</cp:coreProperties>
</file>